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6D" w:rsidRPr="005C3425" w:rsidRDefault="003A0C6D" w:rsidP="00582CB1">
      <w:pPr>
        <w:tabs>
          <w:tab w:val="left" w:pos="3435"/>
          <w:tab w:val="center" w:pos="4419"/>
        </w:tabs>
        <w:spacing w:after="0" w:line="360" w:lineRule="auto"/>
        <w:rPr>
          <w:rFonts w:asciiTheme="minorHAnsi" w:hAnsiTheme="minorHAnsi"/>
          <w:b/>
          <w:lang w:val="es-ES"/>
        </w:rPr>
      </w:pPr>
    </w:p>
    <w:p w:rsidR="006002CD" w:rsidRDefault="00DE7A39" w:rsidP="0012692B">
      <w:pPr>
        <w:spacing w:after="0" w:line="240" w:lineRule="auto"/>
        <w:jc w:val="center"/>
        <w:rPr>
          <w:rFonts w:ascii="Arial Narrow" w:eastAsia="Times New Roman" w:hAnsi="Arial Narrow"/>
          <w:b/>
          <w:lang w:val="es-ES" w:eastAsia="es-ES"/>
        </w:rPr>
      </w:pPr>
      <w:r w:rsidRPr="0012692B">
        <w:rPr>
          <w:rFonts w:ascii="Arial Narrow" w:eastAsia="Times New Roman" w:hAnsi="Arial Narrow"/>
          <w:b/>
          <w:lang w:val="es-ES" w:eastAsia="es-ES"/>
        </w:rPr>
        <w:t xml:space="preserve">LLAMADO A CONCURSO </w:t>
      </w:r>
      <w:r w:rsidR="00D32208" w:rsidRPr="0012692B">
        <w:rPr>
          <w:rFonts w:ascii="Arial Narrow" w:eastAsia="Times New Roman" w:hAnsi="Arial Narrow"/>
          <w:b/>
          <w:lang w:val="es-ES" w:eastAsia="es-ES"/>
        </w:rPr>
        <w:t>PÚBLICO PARA CARGO</w:t>
      </w:r>
      <w:r w:rsidR="006002CD">
        <w:rPr>
          <w:rFonts w:ascii="Arial Narrow" w:eastAsia="Times New Roman" w:hAnsi="Arial Narrow"/>
          <w:b/>
          <w:lang w:val="es-ES" w:eastAsia="es-ES"/>
        </w:rPr>
        <w:t>S</w:t>
      </w:r>
      <w:r w:rsidR="00D32208" w:rsidRPr="0012692B">
        <w:rPr>
          <w:rFonts w:ascii="Arial Narrow" w:eastAsia="Times New Roman" w:hAnsi="Arial Narrow"/>
          <w:b/>
          <w:lang w:val="es-ES" w:eastAsia="es-ES"/>
        </w:rPr>
        <w:t xml:space="preserve"> DE A</w:t>
      </w:r>
      <w:r w:rsidR="006002CD">
        <w:rPr>
          <w:rFonts w:ascii="Arial Narrow" w:eastAsia="Times New Roman" w:hAnsi="Arial Narrow"/>
          <w:b/>
          <w:lang w:val="es-ES" w:eastAsia="es-ES"/>
        </w:rPr>
        <w:t xml:space="preserve">LBERGUE 24 HRS. </w:t>
      </w:r>
    </w:p>
    <w:p w:rsidR="009847B4" w:rsidRDefault="009847B4" w:rsidP="0012692B">
      <w:pPr>
        <w:spacing w:after="0" w:line="240" w:lineRule="auto"/>
        <w:jc w:val="center"/>
        <w:rPr>
          <w:rFonts w:ascii="Arial Narrow" w:eastAsia="Times New Roman" w:hAnsi="Arial Narrow"/>
          <w:b/>
          <w:lang w:val="es-ES" w:eastAsia="es-ES"/>
        </w:rPr>
      </w:pPr>
      <w:r w:rsidRPr="0012692B">
        <w:rPr>
          <w:rFonts w:ascii="Arial Narrow" w:eastAsia="Times New Roman" w:hAnsi="Arial Narrow"/>
          <w:b/>
          <w:lang w:val="es-ES" w:eastAsia="es-ES"/>
        </w:rPr>
        <w:t xml:space="preserve">DEL PROGRAMA </w:t>
      </w:r>
      <w:r w:rsidR="006002CD">
        <w:rPr>
          <w:rFonts w:ascii="Arial Narrow" w:eastAsia="Times New Roman" w:hAnsi="Arial Narrow"/>
          <w:b/>
          <w:lang w:val="es-ES" w:eastAsia="es-ES"/>
        </w:rPr>
        <w:t>NOCHE DIGNA, COMPONENTE 1: PROTEGE CALLE</w:t>
      </w:r>
    </w:p>
    <w:p w:rsidR="006002CD" w:rsidRDefault="006002CD" w:rsidP="0012692B">
      <w:pPr>
        <w:spacing w:after="0" w:line="240" w:lineRule="auto"/>
        <w:jc w:val="center"/>
        <w:rPr>
          <w:rFonts w:ascii="Arial Narrow" w:eastAsia="Times New Roman" w:hAnsi="Arial Narrow"/>
          <w:b/>
          <w:lang w:val="es-ES" w:eastAsia="es-ES"/>
        </w:rPr>
      </w:pPr>
      <w:r>
        <w:rPr>
          <w:rFonts w:ascii="Arial Narrow" w:eastAsia="Times New Roman" w:hAnsi="Arial Narrow"/>
          <w:b/>
          <w:lang w:val="es-ES" w:eastAsia="es-ES"/>
        </w:rPr>
        <w:t>PARA PERSONAS EN SITUACIÓN DE CALLE, AÑO 2022</w:t>
      </w:r>
    </w:p>
    <w:p w:rsidR="009C1183" w:rsidRDefault="009C1183" w:rsidP="0012692B">
      <w:pPr>
        <w:spacing w:after="0" w:line="240" w:lineRule="auto"/>
        <w:jc w:val="center"/>
        <w:rPr>
          <w:rFonts w:ascii="Arial Narrow" w:eastAsia="Times New Roman" w:hAnsi="Arial Narrow"/>
          <w:b/>
          <w:lang w:val="es-ES" w:eastAsia="es-ES"/>
        </w:rPr>
      </w:pPr>
      <w:r>
        <w:rPr>
          <w:rFonts w:ascii="Arial Narrow" w:eastAsia="Times New Roman" w:hAnsi="Arial Narrow"/>
          <w:b/>
          <w:lang w:val="es-ES" w:eastAsia="es-ES"/>
        </w:rPr>
        <w:t>MINISTERIO DE DESARROLLO SOCIAL Y FAMILIA</w:t>
      </w:r>
    </w:p>
    <w:p w:rsidR="009C1183" w:rsidRPr="0012692B" w:rsidRDefault="009C1183" w:rsidP="0012692B">
      <w:pPr>
        <w:spacing w:after="0" w:line="240" w:lineRule="auto"/>
        <w:jc w:val="center"/>
        <w:rPr>
          <w:rFonts w:ascii="Arial Narrow" w:eastAsia="Times New Roman" w:hAnsi="Arial Narrow"/>
          <w:b/>
          <w:lang w:val="es-ES" w:eastAsia="es-ES"/>
        </w:rPr>
      </w:pPr>
      <w:r>
        <w:rPr>
          <w:rFonts w:ascii="Arial Narrow" w:eastAsia="Times New Roman" w:hAnsi="Arial Narrow"/>
          <w:b/>
          <w:lang w:val="es-ES" w:eastAsia="es-ES"/>
        </w:rPr>
        <w:t>Y</w:t>
      </w:r>
    </w:p>
    <w:p w:rsidR="00DE7A39" w:rsidRPr="0012692B" w:rsidRDefault="00740673" w:rsidP="0012692B">
      <w:pPr>
        <w:spacing w:after="0" w:line="240" w:lineRule="auto"/>
        <w:jc w:val="center"/>
        <w:rPr>
          <w:rFonts w:ascii="Arial Narrow" w:eastAsia="Times New Roman" w:hAnsi="Arial Narrow"/>
          <w:b/>
          <w:lang w:val="es-ES" w:eastAsia="es-ES"/>
        </w:rPr>
      </w:pPr>
      <w:r w:rsidRPr="0012692B">
        <w:rPr>
          <w:rFonts w:ascii="Arial Narrow" w:eastAsia="Times New Roman" w:hAnsi="Arial Narrow"/>
          <w:b/>
          <w:lang w:val="es-ES" w:eastAsia="es-ES"/>
        </w:rPr>
        <w:t xml:space="preserve">LA </w:t>
      </w:r>
      <w:r w:rsidR="002A7FA1" w:rsidRPr="0012692B">
        <w:rPr>
          <w:rFonts w:ascii="Arial Narrow" w:eastAsia="Times New Roman" w:hAnsi="Arial Narrow"/>
          <w:b/>
          <w:lang w:val="es-ES" w:eastAsia="es-ES"/>
        </w:rPr>
        <w:t>I. MUNICIPALIDAD</w:t>
      </w:r>
      <w:r w:rsidR="00DE7A39" w:rsidRPr="0012692B">
        <w:rPr>
          <w:rFonts w:ascii="Arial Narrow" w:eastAsia="Times New Roman" w:hAnsi="Arial Narrow"/>
          <w:b/>
          <w:lang w:val="es-ES" w:eastAsia="es-ES"/>
        </w:rPr>
        <w:t xml:space="preserve"> DE </w:t>
      </w:r>
      <w:r w:rsidR="00102C08">
        <w:rPr>
          <w:rFonts w:ascii="Arial Narrow" w:eastAsia="Times New Roman" w:hAnsi="Arial Narrow"/>
          <w:b/>
          <w:lang w:val="es-ES" w:eastAsia="es-ES"/>
        </w:rPr>
        <w:t>SAN ANTONIO</w:t>
      </w:r>
    </w:p>
    <w:p w:rsidR="00E22D84" w:rsidRDefault="00E22D84" w:rsidP="005C34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lang w:val="es-ES"/>
        </w:rPr>
      </w:pPr>
    </w:p>
    <w:p w:rsidR="000D2756" w:rsidRDefault="000D2756" w:rsidP="0012692B">
      <w:pPr>
        <w:jc w:val="both"/>
        <w:rPr>
          <w:rFonts w:ascii="Arial Narrow" w:hAnsi="Arial Narrow"/>
          <w:lang w:val="es-ES"/>
        </w:rPr>
      </w:pPr>
    </w:p>
    <w:p w:rsidR="0012692B" w:rsidRPr="00CF1334" w:rsidRDefault="0012692B" w:rsidP="00116011">
      <w:pPr>
        <w:spacing w:after="0" w:line="240" w:lineRule="atLeast"/>
        <w:jc w:val="both"/>
        <w:rPr>
          <w:rFonts w:ascii="Arial Narrow" w:hAnsi="Arial Narrow"/>
        </w:rPr>
      </w:pPr>
      <w:bookmarkStart w:id="0" w:name="_GoBack"/>
      <w:r w:rsidRPr="00CF1334">
        <w:rPr>
          <w:rFonts w:ascii="Arial Narrow" w:hAnsi="Arial Narrow"/>
        </w:rPr>
        <w:t xml:space="preserve">Se llama a concurso público </w:t>
      </w:r>
      <w:r w:rsidR="006002CD">
        <w:rPr>
          <w:rFonts w:ascii="Arial Narrow" w:hAnsi="Arial Narrow"/>
        </w:rPr>
        <w:t>según descripción por cargos</w:t>
      </w:r>
      <w:r w:rsidR="000D2756">
        <w:rPr>
          <w:rFonts w:ascii="Arial Narrow" w:hAnsi="Arial Narrow"/>
        </w:rPr>
        <w:t xml:space="preserve"> más abajo y como indica</w:t>
      </w:r>
      <w:r w:rsidR="006002CD">
        <w:rPr>
          <w:rFonts w:ascii="Arial Narrow" w:hAnsi="Arial Narrow"/>
        </w:rPr>
        <w:t>:</w:t>
      </w:r>
      <w:r w:rsidRPr="00CF1334">
        <w:rPr>
          <w:rFonts w:ascii="Arial Narrow" w:hAnsi="Arial Narrow"/>
        </w:rPr>
        <w:t xml:space="preserve"> comuna de </w:t>
      </w:r>
      <w:r w:rsidR="00102C08">
        <w:rPr>
          <w:rFonts w:ascii="Arial Narrow" w:hAnsi="Arial Narrow"/>
        </w:rPr>
        <w:t>San Antonio.</w:t>
      </w:r>
    </w:p>
    <w:p w:rsidR="006002CD" w:rsidRDefault="006002CD" w:rsidP="001160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u w:val="single"/>
        </w:rPr>
      </w:pPr>
    </w:p>
    <w:p w:rsidR="000D2756" w:rsidRPr="000D2756" w:rsidRDefault="007012AE" w:rsidP="00116011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El</w:t>
      </w:r>
      <w:r w:rsidR="000D2756"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 xml:space="preserve"> RR.HH. a utilizar para la apertura y ejecución del Albergue 24 hrs., denominado Programa Noche Digna, Componente 1: Plan Protege Calle, para Personas en Situación de Calle, Año 2022, contempla un servicio total de 150 días de corrido, una vez iniciado su apertura y entrega oficial del mismo.</w:t>
      </w:r>
    </w:p>
    <w:p w:rsidR="000D2756" w:rsidRPr="000D2756" w:rsidRDefault="000D2756" w:rsidP="00116011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116011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La Municipalidad de San Antonio requiere para la presente ejecución del Albergue 24 hrs.</w:t>
      </w:r>
      <w:r w:rsidR="007012AE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 xml:space="preserve"> Año 2022,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 xml:space="preserve"> la siguiente </w:t>
      </w:r>
      <w:r w:rsidR="00116011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nómina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 xml:space="preserve"> de RR.HH. para su funcionamiento</w:t>
      </w:r>
      <w:r w:rsidR="00116011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, con situación contra actual: “A honorario”.</w:t>
      </w:r>
    </w:p>
    <w:p w:rsidR="000D2756" w:rsidRDefault="000D2756" w:rsidP="00116011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 xml:space="preserve"> </w:t>
      </w:r>
    </w:p>
    <w:p w:rsidR="00116011" w:rsidRPr="000D2756" w:rsidRDefault="00116011" w:rsidP="00116011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  <w:t>Cargo: Coordinador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Principales Funciones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Responsable de la gestión técnica y administrativa del Albergue.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Responsable de la planificación, coordinación y supervisión de todas las actividades del quehacer diario del Albergue.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Asumir el rol de contraparte técnica y administrativa directa ante la SEREMI MDSF correspondiente, así como también ante otras instituciones y sectores con los que se vincula, en cuanto a aspectos técnicos, financieros, administrativos y comunicacionales.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Administrar el convenio con la SEREMI MDSF correspondiente, en el marco del presente manual y de acuerdo con las condiciones presupuestarias, legales y administrativas existentes.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Asistir a las reuniones de coordinación fijadas por la SEREMI MDSF correspondiente, por la CCR o por la contraparte técnica del Programa Noche Digna.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Realizar las acciones y gestiones necesarias para cumplir con las metas, actividades, protocolos e indicadores establecidos.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Gestionar el trabajo con la red de servicios públicos, para la efectiva derivación de los participantes a dicha red.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Coordinar con servicios especializados de atención para aquellos(as) participantes que requieren de tratamiento y atención complementaria (centro de salud, hospitales, Carabineros de Chile, etc.).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Coordinar la ejecución, planificación y evaluación del dispositivo en conjunto con el equipo, de acuerdo con el manual y en las respectivas bases del concurso.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Realizar la atención directa a participantes, dentro del horario de funcionamiento del Albergue.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Perfil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  <w:t>Profesional o técnico del área de las ciencias sociales o afín, con experiencia demostrable de al menos 2 años en la atención a personas en situación de calle y/o situación de vulnerabilidad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, en la coordinación con los equipos del dispositivo, en la gestión de proyectos y administración de convenios; con capacidad de liderazgo, trabajo en equipo y buenas relaciones interpersonales.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Horario de Trabajo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 Turno semanal de 45 hrs., 9 hrs. diarias, en horario vespertino de 08:00 a 17:00 hrs.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Remuneración: $600.000.-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-Vacante: 01 cargo disponible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Documentación para la contratación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-Declaración Jurada por Inhabilidades según Art. 54 de la Ley 18.575 sobre Probidad Administrativa,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-Autorización para solicitar Antecedentes en Registro Civil,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-Fotocopia de Cédula de Identidad (Por ambos lados LEGIBLE),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-Currículum Vitae,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-Fotocopia Certificado de Estudios Superiores o Título (LEGALIZADO).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116011" w:rsidRDefault="00116011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116011" w:rsidRDefault="00116011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116011" w:rsidRDefault="00116011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  <w:t>Cargo: TENS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Principales Funciones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  <w:t>Responsable de atender las necesidades de salud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 xml:space="preserve"> que presenten los(as) participantes del dispositivo y pesquisar aquellas situaciones en las que se requiera traslado a un centro de salud.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Realizar atención directa de salud a los(as) participantes.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Atender complicaciones menores de salud, tales como, caídas, golpes, desmayos, y malestares en general.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Ejercer un rol de promotor de salud, educando en buenas prácticas y mecanismos para evitar enfermedades propias del invierno y bajas temperaturas.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Registrar en la bitácora las atenciones y derivaciones realizadas en el turno.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Apoyar y colaborar en todas las funciones del (la) monitor(a) social.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Apoyar la higiene de los usuarios, en caso de ser necesario.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Perfil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TENS o profesional del área de salud con deseable experiencia en el trabajo con personas en situación de calle y/o situación de vulnerabilidad.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Horario de Trabajo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Turno de 9 horas diarias (De lunes a viernes, con 45 hrs. semanales, en horario diurno de 08:00 a 17:00 hrs.; Fines de Semana.: Días sábado y domingo, con 18 hrs. fin de semana, en horario diurno de 08:00 a 17:00 hrs.).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</w:t>
      </w: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Vacante</w:t>
      </w:r>
      <w:r w:rsidR="007012AE"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s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 02 cargos disponibles: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01 un cargo de lunes a viernes, con 45 hrs. semanales, horario diurno de 08:00 a 17:00 hrs.; Remuneración: $600.000.-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01 un cargo los Fines de Semana: Con 18 hrs. semanales, días sábado y domingo, en horario diurno de 08:00 a 17:00 hrs.; Remuneración: $25.000 por turno.-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Documentación para la contratación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-Declaración Jurada por Inhabilidades según Art. 54 de la Ley 18.575 sobre Probidad Administrativa,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-Autorización para solicitar Antecedentes en Registro Civil,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-Fotocopia de Cédula de Identidad (Por ambos lados LEGIBLE),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-Currículum Vitae,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-Fotocopia Certificado de Estudios Superiores o Título (LEGALIZADO).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  <w:t>Cargo: Monitor(a) Social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Principales Funciones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Responsable de ejecutar las actividades de trato directo con los(as) participantes, tales como el ingreso de los(as) participantes, el registro, la entrega de prestaciones y las actividades recreativas.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Realizar las acciones y gestiones necesarias para cumplir con las actividades y protocolos contenidos en los anexos del presente manual y en las bases del concurso.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Realizar la atención directa a los(as) participantes, entregando contención emocional e intervención en crisis, en los casos que sea necesario.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Velar por el cumplimiento de los protocolos de acción establecidos en las presentes orientaciones técnicas (ver anexos).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Realizar el registro diario de las personas atendidas, prestaciones entregadas en el SND.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Supervisar la limpieza y el cambio de la ropa de cama.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Mantener permanente contacto con la CCR.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Velar por el buen funcionamiento del dispositivo y el bienestar de los(as) participantes.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Apoyar la mantención de la higiene de los usuarios, en caso de ser necesario.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Perfil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  <w:t>Técnico o profesional del área de las ciencias sociales, educación o salud o, en su defecto, persona con experiencia demostrable de al menos 2 años, en el trabajo directo con población en situación de calle y/o situación de vulnerabilidad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, con capacidad de liderazgo, trabajo en equipo y buenas relaciones interpersonales.</w:t>
      </w: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Horario de Trabajo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Turnos de 9 horas diarias (Primer turno diurno: de 08:00 a 17:00 hrs., Segundo Turno vespertino: de 15:00 a 24:00 hrs., Tercer Turno nocturno: de 24:00 a 08:00 hrs.).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116011" w:rsidRDefault="00116011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116011" w:rsidRDefault="00116011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</w:t>
      </w: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Vacantes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 08 cargos disponibles: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01 cargo de lunes a viernes, con 45 hrs. semanales, horario diurno de 08:00 a 17:00 hrs.; Remuneración: $400.000.-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01 cargo los Fines de Semana: Con 18 hrs. semanales, días sábado y domingo, en horario diurno de 08:00 a 17:00 hrs.; Remuneración: $25.000 por turno.-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01 cargo de lunes a viernes, con 45 hrs. semanales, horario vespertino de 15:00 a 23:00 hrs.; Remuneración: $400.000.-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01 cargo los Fines de Semana: Con 18 hrs. semanales, días sábado y domingo, en horario vespertino de 15:00 a 23:00 hrs.; Remuneración: $25.000 por turno.-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02 cargos de lunes a viernes, con 45 hrs. semanales, horario nocturno de 24:00 a 08:00 hrs.; Remuneración: $400.000.-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02 cargos los Fines de Semana: Con 18 hrs. semanales, días sábado y domingo, en horario nocturno de 24:00 a 08:00 hrs.; Remuneración: $25.000 por turno.-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Documentación para la contratación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-Declaración Jurada por Inhabilidades según Art. 54 de la Ley 18.575 sobre Probidad Administrativa,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-Autorización para solicitar Antecedentes en Registro Civil,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-Fotocopia de Cédula de Identidad (Por ambos lados LEGIBLE),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-Currículum Vitae,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-Fotocopia Certificado de Estudios Superiores o Título (LEGALIZADO).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b/>
          <w:color w:val="auto"/>
          <w:sz w:val="22"/>
          <w:szCs w:val="22"/>
          <w:lang w:val="es-ES" w:eastAsia="es-ES"/>
        </w:rPr>
        <w:t>Cargo: Auxiliar de Aseo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Principales Funciones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Responsable de aseo y ornato general del dispositivo.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Realizar limpieza y desinfección de los baños y duchas diariamente.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Colaborar con los requerimientos de mantención que indique el responsable del recinto.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Perfil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Persona con experiencia en la realización de aseo.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Horario de Trabajo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Turno semanal de 9 horas diarias, de lunes a domingo, en turno diurno, de 08:00 a 17:00 hrs.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Remuneración: $500.000.-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-Vacante: 01 cargo disponible.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7012AE">
        <w:rPr>
          <w:rFonts w:ascii="Arial Narrow" w:eastAsia="Times New Roman" w:hAnsi="Arial Narrow" w:cs="Times New Roman"/>
          <w:color w:val="auto"/>
          <w:sz w:val="22"/>
          <w:szCs w:val="22"/>
          <w:u w:val="single"/>
          <w:lang w:val="es-ES" w:eastAsia="es-ES"/>
        </w:rPr>
        <w:t>Documentación para la contratación</w:t>
      </w: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: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-Declaración Jurada por Inhabilidades según Art. 54 de la Ley 18.575 sobre Probidad Administrativa,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-Autorización para solicitar Antecedentes en Registro Civil,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-Fotocopia de Cédula de Identidad (Por ambos lados LEGIBLE),</w:t>
      </w:r>
    </w:p>
    <w:p w:rsidR="000D2756" w:rsidRPr="000D2756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-Currículum Vitae,</w:t>
      </w:r>
    </w:p>
    <w:p w:rsidR="009847B4" w:rsidRDefault="000D2756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  <w:r w:rsidRPr="000D2756"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  <w:t>-Fotocopia Certificado de Estudios Superiores o Título (LEGALIZADO).</w:t>
      </w:r>
    </w:p>
    <w:p w:rsidR="006002CD" w:rsidRDefault="006002CD" w:rsidP="000D2756">
      <w:pPr>
        <w:pStyle w:val="Default"/>
        <w:spacing w:line="240" w:lineRule="atLeast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6002CD" w:rsidRDefault="006002CD" w:rsidP="005C3425">
      <w:pPr>
        <w:pStyle w:val="Default"/>
        <w:spacing w:line="360" w:lineRule="auto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val="es-ES" w:eastAsia="es-ES"/>
        </w:rPr>
      </w:pPr>
    </w:p>
    <w:p w:rsidR="008600EB" w:rsidRPr="0012692B" w:rsidRDefault="006002CD" w:rsidP="005C3425">
      <w:pPr>
        <w:tabs>
          <w:tab w:val="left" w:pos="2400"/>
        </w:tabs>
        <w:spacing w:after="0" w:line="360" w:lineRule="auto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Cronograma del C</w:t>
      </w:r>
      <w:r w:rsidR="008600EB" w:rsidRPr="0012692B">
        <w:rPr>
          <w:rFonts w:ascii="Arial Narrow" w:hAnsi="Arial Narrow"/>
          <w:b/>
          <w:u w:val="single"/>
        </w:rPr>
        <w:t>oncurso: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3908"/>
      </w:tblGrid>
      <w:tr w:rsidR="008600EB" w:rsidRPr="0012692B" w:rsidTr="0082082D">
        <w:tc>
          <w:tcPr>
            <w:tcW w:w="5070" w:type="dxa"/>
          </w:tcPr>
          <w:p w:rsidR="008600EB" w:rsidRPr="006002CD" w:rsidRDefault="008600EB" w:rsidP="006002CD">
            <w:pPr>
              <w:tabs>
                <w:tab w:val="left" w:pos="2400"/>
              </w:tabs>
              <w:spacing w:line="360" w:lineRule="auto"/>
              <w:jc w:val="center"/>
              <w:rPr>
                <w:rFonts w:ascii="Arial Narrow" w:eastAsia="Times New Roman" w:hAnsi="Arial Narrow"/>
                <w:b/>
                <w:lang w:val="es-ES" w:eastAsia="es-ES"/>
              </w:rPr>
            </w:pPr>
            <w:r w:rsidRPr="006002CD">
              <w:rPr>
                <w:rFonts w:ascii="Arial Narrow" w:eastAsia="Times New Roman" w:hAnsi="Arial Narrow"/>
                <w:b/>
                <w:lang w:val="es-ES" w:eastAsia="es-ES"/>
              </w:rPr>
              <w:t>ETAPA</w:t>
            </w:r>
          </w:p>
        </w:tc>
        <w:tc>
          <w:tcPr>
            <w:tcW w:w="3908" w:type="dxa"/>
          </w:tcPr>
          <w:p w:rsidR="008600EB" w:rsidRPr="006002CD" w:rsidRDefault="008600EB" w:rsidP="006002CD">
            <w:pPr>
              <w:tabs>
                <w:tab w:val="left" w:pos="2400"/>
              </w:tabs>
              <w:spacing w:line="360" w:lineRule="auto"/>
              <w:jc w:val="center"/>
              <w:rPr>
                <w:rFonts w:ascii="Arial Narrow" w:eastAsia="Times New Roman" w:hAnsi="Arial Narrow"/>
                <w:b/>
                <w:lang w:val="es-ES" w:eastAsia="es-ES"/>
              </w:rPr>
            </w:pPr>
            <w:r w:rsidRPr="006002CD">
              <w:rPr>
                <w:rFonts w:ascii="Arial Narrow" w:eastAsia="Times New Roman" w:hAnsi="Arial Narrow"/>
                <w:b/>
                <w:lang w:val="es-ES" w:eastAsia="es-ES"/>
              </w:rPr>
              <w:t>PLAZO</w:t>
            </w:r>
          </w:p>
        </w:tc>
      </w:tr>
      <w:tr w:rsidR="008600EB" w:rsidRPr="0012692B" w:rsidTr="00513A2B">
        <w:tc>
          <w:tcPr>
            <w:tcW w:w="5070" w:type="dxa"/>
          </w:tcPr>
          <w:p w:rsidR="008600EB" w:rsidRPr="0012692B" w:rsidRDefault="006002CD" w:rsidP="006002CD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Convocatoria C</w:t>
            </w:r>
            <w:r w:rsidR="008600EB" w:rsidRPr="0012692B">
              <w:rPr>
                <w:rFonts w:ascii="Arial Narrow" w:eastAsia="Times New Roman" w:hAnsi="Arial Narrow"/>
                <w:lang w:val="es-ES" w:eastAsia="es-ES"/>
              </w:rPr>
              <w:t>oncurso</w:t>
            </w:r>
            <w:r>
              <w:rPr>
                <w:rFonts w:ascii="Arial Narrow" w:eastAsia="Times New Roman" w:hAnsi="Arial Narrow"/>
                <w:lang w:val="es-ES" w:eastAsia="es-ES"/>
              </w:rPr>
              <w:t xml:space="preserve"> según descripción</w:t>
            </w:r>
            <w:r w:rsidR="00116011">
              <w:rPr>
                <w:rFonts w:ascii="Arial Narrow" w:eastAsia="Times New Roman" w:hAnsi="Arial Narrow"/>
                <w:lang w:val="es-ES" w:eastAsia="es-ES"/>
              </w:rPr>
              <w:t xml:space="preserve"> (entrega de  antecedentes)</w:t>
            </w:r>
            <w:r w:rsidR="008600EB" w:rsidRPr="0012692B">
              <w:rPr>
                <w:rFonts w:ascii="Arial Narrow" w:eastAsia="Times New Roman" w:hAnsi="Arial Narrow"/>
                <w:lang w:val="es-ES" w:eastAsia="es-ES"/>
              </w:rPr>
              <w:t xml:space="preserve"> </w:t>
            </w:r>
          </w:p>
        </w:tc>
        <w:tc>
          <w:tcPr>
            <w:tcW w:w="3908" w:type="dxa"/>
            <w:shd w:val="clear" w:color="auto" w:fill="auto"/>
          </w:tcPr>
          <w:p w:rsidR="008600EB" w:rsidRPr="00C66A0C" w:rsidRDefault="002458BD" w:rsidP="006002CD">
            <w:pPr>
              <w:tabs>
                <w:tab w:val="left" w:pos="2400"/>
              </w:tabs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C66A0C">
              <w:rPr>
                <w:rFonts w:ascii="Arial Narrow" w:eastAsia="Times New Roman" w:hAnsi="Arial Narrow"/>
                <w:lang w:val="es-ES" w:eastAsia="es-ES"/>
              </w:rPr>
              <w:t>0</w:t>
            </w:r>
            <w:r w:rsidR="006002CD">
              <w:rPr>
                <w:rFonts w:ascii="Arial Narrow" w:eastAsia="Times New Roman" w:hAnsi="Arial Narrow"/>
                <w:lang w:val="es-ES" w:eastAsia="es-ES"/>
              </w:rPr>
              <w:t>7</w:t>
            </w:r>
            <w:r w:rsidRPr="00C66A0C">
              <w:rPr>
                <w:rFonts w:ascii="Arial Narrow" w:eastAsia="Times New Roman" w:hAnsi="Arial Narrow"/>
                <w:lang w:val="es-ES" w:eastAsia="es-ES"/>
              </w:rPr>
              <w:t xml:space="preserve"> al 1</w:t>
            </w:r>
            <w:r w:rsidR="006002CD">
              <w:rPr>
                <w:rFonts w:ascii="Arial Narrow" w:eastAsia="Times New Roman" w:hAnsi="Arial Narrow"/>
                <w:lang w:val="es-ES" w:eastAsia="es-ES"/>
              </w:rPr>
              <w:t>1</w:t>
            </w:r>
            <w:r w:rsidRPr="00C66A0C">
              <w:rPr>
                <w:rFonts w:ascii="Arial Narrow" w:eastAsia="Times New Roman" w:hAnsi="Arial Narrow"/>
                <w:lang w:val="es-ES" w:eastAsia="es-ES"/>
              </w:rPr>
              <w:t xml:space="preserve"> de </w:t>
            </w:r>
            <w:r w:rsidR="006002CD">
              <w:rPr>
                <w:rFonts w:ascii="Arial Narrow" w:eastAsia="Times New Roman" w:hAnsi="Arial Narrow"/>
                <w:lang w:val="es-ES" w:eastAsia="es-ES"/>
              </w:rPr>
              <w:t>Julio</w:t>
            </w:r>
            <w:r w:rsidRPr="00C66A0C">
              <w:rPr>
                <w:rFonts w:ascii="Arial Narrow" w:eastAsia="Times New Roman" w:hAnsi="Arial Narrow"/>
                <w:lang w:val="es-ES" w:eastAsia="es-ES"/>
              </w:rPr>
              <w:t xml:space="preserve"> 2022</w:t>
            </w:r>
            <w:r w:rsidR="000D2756">
              <w:rPr>
                <w:rFonts w:ascii="Arial Narrow" w:eastAsia="Times New Roman" w:hAnsi="Arial Narrow"/>
                <w:lang w:val="es-ES" w:eastAsia="es-ES"/>
              </w:rPr>
              <w:t xml:space="preserve"> (08:30 a 14:00 hrs.)</w:t>
            </w:r>
          </w:p>
        </w:tc>
      </w:tr>
      <w:tr w:rsidR="00973B2D" w:rsidRPr="0012692B" w:rsidTr="00513A2B">
        <w:tc>
          <w:tcPr>
            <w:tcW w:w="5070" w:type="dxa"/>
          </w:tcPr>
          <w:p w:rsidR="00973B2D" w:rsidRPr="0012692B" w:rsidRDefault="00973B2D" w:rsidP="005C342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12692B">
              <w:rPr>
                <w:rFonts w:ascii="Arial Narrow" w:eastAsia="Times New Roman" w:hAnsi="Arial Narrow"/>
                <w:lang w:val="es-ES" w:eastAsia="es-ES"/>
              </w:rPr>
              <w:t>Admisibilidad: Revisión de antecedentes y documentación requerida</w:t>
            </w:r>
          </w:p>
        </w:tc>
        <w:tc>
          <w:tcPr>
            <w:tcW w:w="3908" w:type="dxa"/>
            <w:shd w:val="clear" w:color="auto" w:fill="auto"/>
          </w:tcPr>
          <w:p w:rsidR="00973B2D" w:rsidRPr="00C66A0C" w:rsidRDefault="004275AC" w:rsidP="006002CD">
            <w:pPr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C66A0C">
              <w:rPr>
                <w:rFonts w:ascii="Arial Narrow" w:eastAsia="Times New Roman" w:hAnsi="Arial Narrow"/>
                <w:lang w:val="es-ES" w:eastAsia="es-ES"/>
              </w:rPr>
              <w:t>1</w:t>
            </w:r>
            <w:r w:rsidR="006002CD">
              <w:rPr>
                <w:rFonts w:ascii="Arial Narrow" w:eastAsia="Times New Roman" w:hAnsi="Arial Narrow"/>
                <w:lang w:val="es-ES" w:eastAsia="es-ES"/>
              </w:rPr>
              <w:t>2</w:t>
            </w:r>
            <w:r w:rsidR="002458BD" w:rsidRPr="00C66A0C">
              <w:rPr>
                <w:rFonts w:ascii="Arial Narrow" w:eastAsia="Times New Roman" w:hAnsi="Arial Narrow"/>
                <w:lang w:val="es-ES" w:eastAsia="es-ES"/>
              </w:rPr>
              <w:t xml:space="preserve"> de </w:t>
            </w:r>
            <w:r w:rsidR="006002CD">
              <w:rPr>
                <w:rFonts w:ascii="Arial Narrow" w:eastAsia="Times New Roman" w:hAnsi="Arial Narrow"/>
                <w:lang w:val="es-ES" w:eastAsia="es-ES"/>
              </w:rPr>
              <w:t>Julio</w:t>
            </w:r>
            <w:r w:rsidR="002458BD" w:rsidRPr="00C66A0C">
              <w:rPr>
                <w:rFonts w:ascii="Arial Narrow" w:eastAsia="Times New Roman" w:hAnsi="Arial Narrow"/>
                <w:lang w:val="es-ES" w:eastAsia="es-ES"/>
              </w:rPr>
              <w:t xml:space="preserve"> 2022</w:t>
            </w:r>
          </w:p>
        </w:tc>
      </w:tr>
      <w:tr w:rsidR="00973B2D" w:rsidRPr="0012692B" w:rsidTr="00513A2B">
        <w:tc>
          <w:tcPr>
            <w:tcW w:w="5070" w:type="dxa"/>
          </w:tcPr>
          <w:p w:rsidR="00973B2D" w:rsidRPr="0012692B" w:rsidRDefault="00973B2D" w:rsidP="005C342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12692B">
              <w:rPr>
                <w:rFonts w:ascii="Arial Narrow" w:eastAsia="Times New Roman" w:hAnsi="Arial Narrow"/>
                <w:lang w:val="es-ES" w:eastAsia="es-ES"/>
              </w:rPr>
              <w:t>Análisis Curricular</w:t>
            </w:r>
          </w:p>
        </w:tc>
        <w:tc>
          <w:tcPr>
            <w:tcW w:w="3908" w:type="dxa"/>
            <w:shd w:val="clear" w:color="auto" w:fill="auto"/>
          </w:tcPr>
          <w:p w:rsidR="00973B2D" w:rsidRPr="00C66A0C" w:rsidRDefault="006002CD" w:rsidP="006002CD">
            <w:pPr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6002CD">
              <w:rPr>
                <w:rFonts w:ascii="Arial Narrow" w:eastAsia="Times New Roman" w:hAnsi="Arial Narrow"/>
                <w:lang w:val="es-ES" w:eastAsia="es-ES"/>
              </w:rPr>
              <w:t>1</w:t>
            </w:r>
            <w:r>
              <w:rPr>
                <w:rFonts w:ascii="Arial Narrow" w:eastAsia="Times New Roman" w:hAnsi="Arial Narrow"/>
                <w:lang w:val="es-ES" w:eastAsia="es-ES"/>
              </w:rPr>
              <w:t>3</w:t>
            </w:r>
            <w:r w:rsidRPr="006002CD">
              <w:rPr>
                <w:rFonts w:ascii="Arial Narrow" w:eastAsia="Times New Roman" w:hAnsi="Arial Narrow"/>
                <w:lang w:val="es-ES" w:eastAsia="es-ES"/>
              </w:rPr>
              <w:t xml:space="preserve"> de Julio 2022</w:t>
            </w:r>
          </w:p>
        </w:tc>
      </w:tr>
      <w:tr w:rsidR="00973B2D" w:rsidRPr="0012692B" w:rsidTr="00513A2B">
        <w:tc>
          <w:tcPr>
            <w:tcW w:w="5070" w:type="dxa"/>
          </w:tcPr>
          <w:p w:rsidR="00973B2D" w:rsidRPr="0012692B" w:rsidRDefault="00973B2D" w:rsidP="005C342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12692B">
              <w:rPr>
                <w:rFonts w:ascii="Arial Narrow" w:eastAsia="Times New Roman" w:hAnsi="Arial Narrow"/>
                <w:lang w:val="es-ES" w:eastAsia="es-ES"/>
              </w:rPr>
              <w:t>Entrevista</w:t>
            </w:r>
          </w:p>
        </w:tc>
        <w:tc>
          <w:tcPr>
            <w:tcW w:w="3908" w:type="dxa"/>
            <w:shd w:val="clear" w:color="auto" w:fill="auto"/>
          </w:tcPr>
          <w:p w:rsidR="00973B2D" w:rsidRPr="00C66A0C" w:rsidRDefault="006002CD" w:rsidP="006002CD">
            <w:pPr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6002CD">
              <w:rPr>
                <w:rFonts w:ascii="Arial Narrow" w:eastAsia="Times New Roman" w:hAnsi="Arial Narrow"/>
                <w:lang w:val="es-ES" w:eastAsia="es-ES"/>
              </w:rPr>
              <w:t>1</w:t>
            </w:r>
            <w:r>
              <w:rPr>
                <w:rFonts w:ascii="Arial Narrow" w:eastAsia="Times New Roman" w:hAnsi="Arial Narrow"/>
                <w:lang w:val="es-ES" w:eastAsia="es-ES"/>
              </w:rPr>
              <w:t>4</w:t>
            </w:r>
            <w:r w:rsidRPr="006002CD">
              <w:rPr>
                <w:rFonts w:ascii="Arial Narrow" w:eastAsia="Times New Roman" w:hAnsi="Arial Narrow"/>
                <w:lang w:val="es-ES" w:eastAsia="es-ES"/>
              </w:rPr>
              <w:t xml:space="preserve"> de Julio 2022</w:t>
            </w:r>
          </w:p>
        </w:tc>
      </w:tr>
      <w:tr w:rsidR="00973B2D" w:rsidRPr="0012692B" w:rsidTr="00513A2B">
        <w:tc>
          <w:tcPr>
            <w:tcW w:w="5070" w:type="dxa"/>
          </w:tcPr>
          <w:p w:rsidR="00973B2D" w:rsidRPr="0012692B" w:rsidRDefault="00973B2D" w:rsidP="005C342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12692B">
              <w:rPr>
                <w:rFonts w:ascii="Arial Narrow" w:eastAsia="Times New Roman" w:hAnsi="Arial Narrow"/>
                <w:lang w:val="es-ES" w:eastAsia="es-ES"/>
              </w:rPr>
              <w:t xml:space="preserve">Proceso de cierre y Selección del Concurso </w:t>
            </w:r>
          </w:p>
        </w:tc>
        <w:tc>
          <w:tcPr>
            <w:tcW w:w="3908" w:type="dxa"/>
            <w:shd w:val="clear" w:color="auto" w:fill="auto"/>
          </w:tcPr>
          <w:p w:rsidR="00973B2D" w:rsidRPr="00C66A0C" w:rsidRDefault="006002CD" w:rsidP="006002CD">
            <w:pPr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6002CD">
              <w:rPr>
                <w:rFonts w:ascii="Arial Narrow" w:eastAsia="Times New Roman" w:hAnsi="Arial Narrow"/>
                <w:lang w:val="es-ES" w:eastAsia="es-ES"/>
              </w:rPr>
              <w:t>1</w:t>
            </w:r>
            <w:r>
              <w:rPr>
                <w:rFonts w:ascii="Arial Narrow" w:eastAsia="Times New Roman" w:hAnsi="Arial Narrow"/>
                <w:lang w:val="es-ES" w:eastAsia="es-ES"/>
              </w:rPr>
              <w:t>5</w:t>
            </w:r>
            <w:r w:rsidRPr="006002CD">
              <w:rPr>
                <w:rFonts w:ascii="Arial Narrow" w:eastAsia="Times New Roman" w:hAnsi="Arial Narrow"/>
                <w:lang w:val="es-ES" w:eastAsia="es-ES"/>
              </w:rPr>
              <w:t xml:space="preserve"> de Julio 2022</w:t>
            </w:r>
          </w:p>
        </w:tc>
      </w:tr>
      <w:tr w:rsidR="00973B2D" w:rsidRPr="0012692B" w:rsidTr="00513A2B">
        <w:tc>
          <w:tcPr>
            <w:tcW w:w="5070" w:type="dxa"/>
          </w:tcPr>
          <w:p w:rsidR="00973B2D" w:rsidRPr="0012692B" w:rsidRDefault="00973B2D" w:rsidP="005C342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12692B">
              <w:rPr>
                <w:rFonts w:ascii="Arial Narrow" w:eastAsia="Times New Roman" w:hAnsi="Arial Narrow"/>
                <w:lang w:val="es-ES" w:eastAsia="es-ES"/>
              </w:rPr>
              <w:t>Comunicación de los Resultados</w:t>
            </w:r>
          </w:p>
        </w:tc>
        <w:tc>
          <w:tcPr>
            <w:tcW w:w="3908" w:type="dxa"/>
            <w:shd w:val="clear" w:color="auto" w:fill="auto"/>
          </w:tcPr>
          <w:p w:rsidR="00973B2D" w:rsidRPr="00C66A0C" w:rsidRDefault="006002CD" w:rsidP="004275AC">
            <w:pPr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6002CD">
              <w:rPr>
                <w:rFonts w:ascii="Arial Narrow" w:eastAsia="Times New Roman" w:hAnsi="Arial Narrow"/>
                <w:lang w:val="es-ES" w:eastAsia="es-ES"/>
              </w:rPr>
              <w:t>15 de Julio 2022</w:t>
            </w:r>
          </w:p>
        </w:tc>
      </w:tr>
      <w:tr w:rsidR="005C3425" w:rsidRPr="0012692B" w:rsidTr="00513A2B">
        <w:tc>
          <w:tcPr>
            <w:tcW w:w="5070" w:type="dxa"/>
          </w:tcPr>
          <w:p w:rsidR="005C3425" w:rsidRPr="0012692B" w:rsidRDefault="005C3425" w:rsidP="005C3425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 w:rsidRPr="0012692B">
              <w:rPr>
                <w:rFonts w:ascii="Arial Narrow" w:eastAsia="Times New Roman" w:hAnsi="Arial Narrow"/>
                <w:lang w:val="es-ES" w:eastAsia="es-ES"/>
              </w:rPr>
              <w:t>Inicio funciones</w:t>
            </w:r>
          </w:p>
        </w:tc>
        <w:tc>
          <w:tcPr>
            <w:tcW w:w="3908" w:type="dxa"/>
            <w:shd w:val="clear" w:color="auto" w:fill="auto"/>
          </w:tcPr>
          <w:p w:rsidR="005C3425" w:rsidRPr="00C66A0C" w:rsidRDefault="000D2756" w:rsidP="005C3425">
            <w:pPr>
              <w:spacing w:line="360" w:lineRule="auto"/>
              <w:jc w:val="both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Fecha estimada: Por informar</w:t>
            </w:r>
          </w:p>
        </w:tc>
      </w:tr>
    </w:tbl>
    <w:p w:rsidR="008600EB" w:rsidRPr="0012692B" w:rsidRDefault="008600EB" w:rsidP="005C3425">
      <w:p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lang w:val="es-ES" w:eastAsia="es-ES"/>
        </w:rPr>
      </w:pPr>
    </w:p>
    <w:p w:rsidR="008600EB" w:rsidRPr="0012692B" w:rsidRDefault="008600EB" w:rsidP="005C3425">
      <w:p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lang w:val="es-ES" w:eastAsia="es-ES"/>
        </w:rPr>
      </w:pPr>
    </w:p>
    <w:p w:rsidR="000D2756" w:rsidRDefault="000D2756" w:rsidP="005C3425">
      <w:p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b/>
          <w:lang w:val="es-ES" w:eastAsia="es-ES"/>
        </w:rPr>
      </w:pPr>
    </w:p>
    <w:p w:rsidR="000D2756" w:rsidRDefault="000D2756" w:rsidP="005C3425">
      <w:p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b/>
          <w:lang w:val="es-ES" w:eastAsia="es-ES"/>
        </w:rPr>
      </w:pPr>
    </w:p>
    <w:p w:rsidR="00116011" w:rsidRDefault="00116011" w:rsidP="005C3425">
      <w:p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b/>
          <w:lang w:val="es-ES" w:eastAsia="es-ES"/>
        </w:rPr>
      </w:pPr>
    </w:p>
    <w:p w:rsidR="006002CD" w:rsidRDefault="00973B2D" w:rsidP="005C3425">
      <w:p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b/>
          <w:lang w:val="es-ES" w:eastAsia="es-ES"/>
        </w:rPr>
      </w:pPr>
      <w:r w:rsidRPr="00C66A0C">
        <w:rPr>
          <w:rFonts w:ascii="Arial Narrow" w:eastAsia="Times New Roman" w:hAnsi="Arial Narrow"/>
          <w:b/>
          <w:lang w:val="es-ES" w:eastAsia="es-ES"/>
        </w:rPr>
        <w:t>Lugar de presentación de documentación requerida:</w:t>
      </w:r>
    </w:p>
    <w:p w:rsidR="00C66A0C" w:rsidRDefault="00E70256" w:rsidP="005C3425">
      <w:p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lang w:val="es-ES" w:eastAsia="es-ES"/>
        </w:rPr>
      </w:pPr>
      <w:r w:rsidRPr="0012692B">
        <w:rPr>
          <w:rFonts w:ascii="Arial Narrow" w:eastAsia="Times New Roman" w:hAnsi="Arial Narrow"/>
          <w:lang w:val="es-ES" w:eastAsia="es-ES"/>
        </w:rPr>
        <w:t xml:space="preserve">Los antecedentes requeridos deberán ser </w:t>
      </w:r>
      <w:r w:rsidR="00C66A0C">
        <w:rPr>
          <w:rFonts w:ascii="Arial Narrow" w:eastAsia="Times New Roman" w:hAnsi="Arial Narrow"/>
          <w:lang w:val="es-ES" w:eastAsia="es-ES"/>
        </w:rPr>
        <w:t xml:space="preserve">ingresados por medio de la Oficina de Partes del municipio en sobre cerrado indicando: </w:t>
      </w:r>
    </w:p>
    <w:p w:rsidR="00582CB1" w:rsidRPr="00582CB1" w:rsidRDefault="00582CB1" w:rsidP="00582CB1">
      <w:pPr>
        <w:pStyle w:val="Prrafodelista"/>
        <w:numPr>
          <w:ilvl w:val="0"/>
          <w:numId w:val="6"/>
        </w:num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lang w:val="es-ES" w:eastAsia="es-ES"/>
        </w:rPr>
      </w:pPr>
      <w:r>
        <w:rPr>
          <w:rFonts w:ascii="Arial Narrow" w:eastAsia="Times New Roman" w:hAnsi="Arial Narrow"/>
          <w:lang w:val="es-ES" w:eastAsia="es-ES"/>
        </w:rPr>
        <w:t xml:space="preserve">Nombre completo y señalando el </w:t>
      </w:r>
      <w:r w:rsidR="00C66A0C">
        <w:rPr>
          <w:rFonts w:ascii="Arial Narrow" w:eastAsia="Times New Roman" w:hAnsi="Arial Narrow"/>
          <w:lang w:val="es-ES" w:eastAsia="es-ES"/>
        </w:rPr>
        <w:t xml:space="preserve">cargo y jornada al cual se postula. </w:t>
      </w:r>
    </w:p>
    <w:p w:rsidR="00582CB1" w:rsidRDefault="00582CB1" w:rsidP="005C3425">
      <w:p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lang w:val="es-ES" w:eastAsia="es-ES"/>
        </w:rPr>
      </w:pPr>
    </w:p>
    <w:p w:rsidR="00973B2D" w:rsidRPr="0012692B" w:rsidRDefault="00A20333" w:rsidP="005C3425">
      <w:pPr>
        <w:tabs>
          <w:tab w:val="left" w:pos="2400"/>
        </w:tabs>
        <w:spacing w:after="0" w:line="360" w:lineRule="auto"/>
        <w:jc w:val="both"/>
        <w:rPr>
          <w:rFonts w:ascii="Arial Narrow" w:eastAsia="Times New Roman" w:hAnsi="Arial Narrow"/>
          <w:lang w:val="es-ES" w:eastAsia="es-ES"/>
        </w:rPr>
      </w:pPr>
      <w:r w:rsidRPr="0012692B">
        <w:rPr>
          <w:rFonts w:ascii="Arial Narrow" w:eastAsia="Times New Roman" w:hAnsi="Arial Narrow"/>
          <w:lang w:val="es-ES" w:eastAsia="es-ES"/>
        </w:rPr>
        <w:t>Las fechas señaladas en el cronograma podrían verse modificadas por algún imponderable lo cual sería informado por las mismas vías de publicación.-</w:t>
      </w:r>
    </w:p>
    <w:p w:rsidR="001154B6" w:rsidRPr="0012692B" w:rsidRDefault="00A10943" w:rsidP="005C3425">
      <w:pPr>
        <w:spacing w:after="0" w:line="360" w:lineRule="auto"/>
        <w:jc w:val="both"/>
        <w:rPr>
          <w:rFonts w:ascii="Arial Narrow" w:eastAsia="Times New Roman" w:hAnsi="Arial Narrow"/>
          <w:lang w:val="es-ES" w:eastAsia="es-ES"/>
        </w:rPr>
      </w:pPr>
      <w:r w:rsidRPr="0012692B">
        <w:rPr>
          <w:rFonts w:ascii="Arial Narrow" w:eastAsia="Times New Roman" w:hAnsi="Arial Narrow"/>
          <w:lang w:val="es-ES" w:eastAsia="es-ES"/>
        </w:rPr>
        <w:t xml:space="preserve"> </w:t>
      </w:r>
    </w:p>
    <w:p w:rsidR="0012692B" w:rsidRPr="00CF1334" w:rsidRDefault="0012692B" w:rsidP="0012692B">
      <w:pPr>
        <w:tabs>
          <w:tab w:val="left" w:pos="2400"/>
        </w:tabs>
        <w:jc w:val="both"/>
        <w:rPr>
          <w:rFonts w:ascii="Arial Narrow" w:hAnsi="Arial Narrow"/>
        </w:rPr>
      </w:pPr>
      <w:r w:rsidRPr="00CF1334">
        <w:rPr>
          <w:rFonts w:ascii="Arial Narrow" w:hAnsi="Arial Narrow"/>
        </w:rPr>
        <w:t xml:space="preserve">*Los plazos estipulados en las presentes bases pueden ser modificados por razones justificadas previo aviso a los postulantes. </w:t>
      </w:r>
    </w:p>
    <w:p w:rsidR="0012692B" w:rsidRPr="00CF1334" w:rsidRDefault="0012692B" w:rsidP="0012692B">
      <w:pPr>
        <w:tabs>
          <w:tab w:val="left" w:pos="2400"/>
        </w:tabs>
        <w:jc w:val="both"/>
        <w:rPr>
          <w:rFonts w:ascii="Arial Narrow" w:hAnsi="Arial Narrow"/>
        </w:rPr>
      </w:pPr>
      <w:r w:rsidRPr="00CF1334">
        <w:rPr>
          <w:rFonts w:ascii="Arial Narrow" w:hAnsi="Arial Narrow"/>
        </w:rPr>
        <w:t>** Los postulantes que avancen en las etapas del presente concurso serán notificados vía correo electrónico y/o telefónico.</w:t>
      </w:r>
      <w:bookmarkEnd w:id="0"/>
    </w:p>
    <w:sectPr w:rsidR="0012692B" w:rsidRPr="00CF1334" w:rsidSect="00116011">
      <w:headerReference w:type="default" r:id="rId8"/>
      <w:pgSz w:w="12240" w:h="20160" w:code="5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85" w:rsidRDefault="00764C85" w:rsidP="003D5989">
      <w:pPr>
        <w:spacing w:after="0" w:line="240" w:lineRule="auto"/>
      </w:pPr>
      <w:r>
        <w:separator/>
      </w:r>
    </w:p>
  </w:endnote>
  <w:endnote w:type="continuationSeparator" w:id="0">
    <w:p w:rsidR="00764C85" w:rsidRDefault="00764C85" w:rsidP="003D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85" w:rsidRDefault="00764C85" w:rsidP="003D5989">
      <w:pPr>
        <w:spacing w:after="0" w:line="240" w:lineRule="auto"/>
      </w:pPr>
      <w:r>
        <w:separator/>
      </w:r>
    </w:p>
  </w:footnote>
  <w:footnote w:type="continuationSeparator" w:id="0">
    <w:p w:rsidR="00764C85" w:rsidRDefault="00764C85" w:rsidP="003D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89" w:rsidRDefault="0063276D" w:rsidP="001130BF">
    <w:pPr>
      <w:pStyle w:val="Encabezado"/>
      <w:tabs>
        <w:tab w:val="clear" w:pos="4419"/>
        <w:tab w:val="clear" w:pos="8838"/>
        <w:tab w:val="left" w:pos="3480"/>
      </w:tabs>
      <w:jc w:val="right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-268605</wp:posOffset>
              </wp:positionV>
              <wp:extent cx="2076450" cy="666750"/>
              <wp:effectExtent l="5715" t="7620" r="13335" b="114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2CD" w:rsidRDefault="006002CD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1DF97660" wp14:editId="063F1493">
                                <wp:extent cx="2067878" cy="619125"/>
                                <wp:effectExtent l="0" t="0" r="0" b="0"/>
                                <wp:docPr id="2" name="2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8" name="2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7878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05pt;margin-top:-21.15pt;width:163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" strokecolor="white [3212]">
              <v:textbox>
                <w:txbxContent>
                  <w:p w:rsidR="006002CD" w:rsidRDefault="006002CD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1DF97660" wp14:editId="063F1493">
                          <wp:extent cx="2067878" cy="619125"/>
                          <wp:effectExtent l="0" t="0" r="0" b="0"/>
                          <wp:docPr id="2" name="2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8" name="2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7878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82CB1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4CAB088C" wp14:editId="5873C2D8">
          <wp:simplePos x="0" y="0"/>
          <wp:positionH relativeFrom="column">
            <wp:posOffset>4739640</wp:posOffset>
          </wp:positionH>
          <wp:positionV relativeFrom="paragraph">
            <wp:posOffset>-344805</wp:posOffset>
          </wp:positionV>
          <wp:extent cx="866775" cy="742950"/>
          <wp:effectExtent l="0" t="0" r="0" b="0"/>
          <wp:wrapNone/>
          <wp:docPr id="7" name="Imagen 7" descr="C:\Users\cmartinezo\Downloads\image0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C:\Users\cmartinezo\Downloads\image0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5B6"/>
    <w:multiLevelType w:val="hybridMultilevel"/>
    <w:tmpl w:val="AF668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1081"/>
    <w:multiLevelType w:val="hybridMultilevel"/>
    <w:tmpl w:val="124EA3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006F8"/>
    <w:multiLevelType w:val="hybridMultilevel"/>
    <w:tmpl w:val="F43AE580"/>
    <w:lvl w:ilvl="0" w:tplc="CE38C86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3A64"/>
    <w:multiLevelType w:val="hybridMultilevel"/>
    <w:tmpl w:val="905EF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05A5F"/>
    <w:multiLevelType w:val="multilevel"/>
    <w:tmpl w:val="4CB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F162F"/>
    <w:multiLevelType w:val="hybridMultilevel"/>
    <w:tmpl w:val="84C2A128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D455F6"/>
    <w:multiLevelType w:val="hybridMultilevel"/>
    <w:tmpl w:val="F150220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E2316"/>
    <w:multiLevelType w:val="hybridMultilevel"/>
    <w:tmpl w:val="76226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77DAA"/>
    <w:multiLevelType w:val="hybridMultilevel"/>
    <w:tmpl w:val="71FC3560"/>
    <w:lvl w:ilvl="0" w:tplc="668A2E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3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4CB3C9D"/>
    <w:multiLevelType w:val="hybridMultilevel"/>
    <w:tmpl w:val="0F90443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C0620D1"/>
    <w:multiLevelType w:val="hybridMultilevel"/>
    <w:tmpl w:val="786A01C2"/>
    <w:lvl w:ilvl="0" w:tplc="CEA41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39"/>
    <w:rsid w:val="000136A2"/>
    <w:rsid w:val="000B74DF"/>
    <w:rsid w:val="000C6E96"/>
    <w:rsid w:val="000C6FF5"/>
    <w:rsid w:val="000D2756"/>
    <w:rsid w:val="00102C08"/>
    <w:rsid w:val="00105F8E"/>
    <w:rsid w:val="001130BF"/>
    <w:rsid w:val="001154B6"/>
    <w:rsid w:val="00116011"/>
    <w:rsid w:val="00122B53"/>
    <w:rsid w:val="0012692B"/>
    <w:rsid w:val="001305F8"/>
    <w:rsid w:val="00142F32"/>
    <w:rsid w:val="00152867"/>
    <w:rsid w:val="00162213"/>
    <w:rsid w:val="001765DB"/>
    <w:rsid w:val="00181482"/>
    <w:rsid w:val="001A1DE3"/>
    <w:rsid w:val="001A4575"/>
    <w:rsid w:val="001E5B25"/>
    <w:rsid w:val="001E7E1D"/>
    <w:rsid w:val="00200879"/>
    <w:rsid w:val="002458BD"/>
    <w:rsid w:val="00264DF9"/>
    <w:rsid w:val="00286371"/>
    <w:rsid w:val="00296470"/>
    <w:rsid w:val="002A7A33"/>
    <w:rsid w:val="002A7FA1"/>
    <w:rsid w:val="002B5DAF"/>
    <w:rsid w:val="002C6F92"/>
    <w:rsid w:val="002D1BF4"/>
    <w:rsid w:val="002F0B3C"/>
    <w:rsid w:val="00304041"/>
    <w:rsid w:val="003053BB"/>
    <w:rsid w:val="00393084"/>
    <w:rsid w:val="003A0C6D"/>
    <w:rsid w:val="003C02E3"/>
    <w:rsid w:val="003C386E"/>
    <w:rsid w:val="003D5989"/>
    <w:rsid w:val="003E29A3"/>
    <w:rsid w:val="003E34E8"/>
    <w:rsid w:val="003F1FFA"/>
    <w:rsid w:val="004101E5"/>
    <w:rsid w:val="00422549"/>
    <w:rsid w:val="004275AC"/>
    <w:rsid w:val="0043443D"/>
    <w:rsid w:val="0047094D"/>
    <w:rsid w:val="004A0C27"/>
    <w:rsid w:val="004A105F"/>
    <w:rsid w:val="004A3473"/>
    <w:rsid w:val="004C25C6"/>
    <w:rsid w:val="004D5CFC"/>
    <w:rsid w:val="00513A2B"/>
    <w:rsid w:val="00534393"/>
    <w:rsid w:val="00540123"/>
    <w:rsid w:val="00582CB1"/>
    <w:rsid w:val="00596F60"/>
    <w:rsid w:val="005C3425"/>
    <w:rsid w:val="005D07EE"/>
    <w:rsid w:val="005F0A19"/>
    <w:rsid w:val="005F494C"/>
    <w:rsid w:val="005F6F2B"/>
    <w:rsid w:val="006002CD"/>
    <w:rsid w:val="006126C9"/>
    <w:rsid w:val="00630BFA"/>
    <w:rsid w:val="0063276D"/>
    <w:rsid w:val="006857C0"/>
    <w:rsid w:val="006A43CF"/>
    <w:rsid w:val="006C2962"/>
    <w:rsid w:val="006D484D"/>
    <w:rsid w:val="007012AE"/>
    <w:rsid w:val="00705ACE"/>
    <w:rsid w:val="007129DD"/>
    <w:rsid w:val="0072402A"/>
    <w:rsid w:val="00740673"/>
    <w:rsid w:val="007476C0"/>
    <w:rsid w:val="00764C85"/>
    <w:rsid w:val="0078602F"/>
    <w:rsid w:val="007F0BF6"/>
    <w:rsid w:val="0082082D"/>
    <w:rsid w:val="0083444D"/>
    <w:rsid w:val="008431C6"/>
    <w:rsid w:val="0085710A"/>
    <w:rsid w:val="008600EB"/>
    <w:rsid w:val="00877E29"/>
    <w:rsid w:val="00897774"/>
    <w:rsid w:val="009209FB"/>
    <w:rsid w:val="00920E07"/>
    <w:rsid w:val="009315C1"/>
    <w:rsid w:val="00932148"/>
    <w:rsid w:val="009449AF"/>
    <w:rsid w:val="00947CEB"/>
    <w:rsid w:val="00973B2D"/>
    <w:rsid w:val="0098414B"/>
    <w:rsid w:val="009847B4"/>
    <w:rsid w:val="009A4752"/>
    <w:rsid w:val="009B1B69"/>
    <w:rsid w:val="009C1183"/>
    <w:rsid w:val="00A10943"/>
    <w:rsid w:val="00A20333"/>
    <w:rsid w:val="00A7562A"/>
    <w:rsid w:val="00AB2FC0"/>
    <w:rsid w:val="00AB441F"/>
    <w:rsid w:val="00AF079B"/>
    <w:rsid w:val="00B13434"/>
    <w:rsid w:val="00B33B71"/>
    <w:rsid w:val="00B6734D"/>
    <w:rsid w:val="00B71615"/>
    <w:rsid w:val="00BE1D4E"/>
    <w:rsid w:val="00BF6F19"/>
    <w:rsid w:val="00BF7721"/>
    <w:rsid w:val="00C427B2"/>
    <w:rsid w:val="00C52A81"/>
    <w:rsid w:val="00C66A0C"/>
    <w:rsid w:val="00CB7875"/>
    <w:rsid w:val="00CC4590"/>
    <w:rsid w:val="00CC7E34"/>
    <w:rsid w:val="00D22E32"/>
    <w:rsid w:val="00D25082"/>
    <w:rsid w:val="00D260C4"/>
    <w:rsid w:val="00D32208"/>
    <w:rsid w:val="00D453F7"/>
    <w:rsid w:val="00D5733C"/>
    <w:rsid w:val="00D908F0"/>
    <w:rsid w:val="00DD07C0"/>
    <w:rsid w:val="00DD5AEA"/>
    <w:rsid w:val="00DE7A39"/>
    <w:rsid w:val="00E00325"/>
    <w:rsid w:val="00E22D84"/>
    <w:rsid w:val="00E34D90"/>
    <w:rsid w:val="00E417E5"/>
    <w:rsid w:val="00E70256"/>
    <w:rsid w:val="00E774C9"/>
    <w:rsid w:val="00E809E3"/>
    <w:rsid w:val="00EA1ED4"/>
    <w:rsid w:val="00F24E5F"/>
    <w:rsid w:val="00F54500"/>
    <w:rsid w:val="00F96E40"/>
    <w:rsid w:val="00F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DE7A39"/>
    <w:pPr>
      <w:ind w:left="720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8600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0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C6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5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98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5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989"/>
    <w:rPr>
      <w:rFonts w:ascii="Calibri" w:eastAsia="Calibri" w:hAnsi="Calibri" w:cs="Times New Roman"/>
    </w:rPr>
  </w:style>
  <w:style w:type="paragraph" w:customStyle="1" w:styleId="Default">
    <w:name w:val="Default"/>
    <w:rsid w:val="003D59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81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DE7A39"/>
    <w:pPr>
      <w:ind w:left="720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8600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0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C6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5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98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5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989"/>
    <w:rPr>
      <w:rFonts w:ascii="Calibri" w:eastAsia="Calibri" w:hAnsi="Calibri" w:cs="Times New Roman"/>
    </w:rPr>
  </w:style>
  <w:style w:type="paragraph" w:customStyle="1" w:styleId="Default">
    <w:name w:val="Default"/>
    <w:rsid w:val="003D59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81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1503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Goñi Price</dc:creator>
  <cp:lastModifiedBy>Ema Cecilia Herrera Fuentes</cp:lastModifiedBy>
  <cp:revision>2</cp:revision>
  <cp:lastPrinted>2022-01-09T02:57:00Z</cp:lastPrinted>
  <dcterms:created xsi:type="dcterms:W3CDTF">2022-07-11T13:36:00Z</dcterms:created>
  <dcterms:modified xsi:type="dcterms:W3CDTF">2022-07-11T13:36:00Z</dcterms:modified>
</cp:coreProperties>
</file>